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第四届教育部全国普通高等学校军事教学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指导委员会名单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主任委员：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王登峰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副主任委员：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刘培俊  万丽君  陈  波  程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秘书长：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高  军  刘诗尧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普通高等学校组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组  长：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陈  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秘  书：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陈  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委  员（按姓氏笔画排列）：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万丽君 王小敏 王登峰 方合林 尹建平 叶信治 朱梅新 刘志强 刘诗尧 刘培俊 问鸿滨 李先德 李泽林 肖建宗 邱九凤 张  焱 张立双 张春雷 陆  华 陈  波 尚晓军 庞  民 徐秦法 高  军 黄一超 龚泗琪 蒋研川 魏国孝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成  员（按姓氏笔画排列）：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 xml:space="preserve">王才领 王世杰 台启权 刘云飞 李贺鹏 杨吴玲 何政泉 陈  骁 范双利 黄海宁 崔云峰 崔永根 崔运生 熊玉林 熊剑平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军队院校组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组  长：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程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秘  书：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王沙骋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委  员（按姓氏笔画排列）：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马滨强 王  雷 朴玄在 乔  欣 刘晓光 齐凤军 李进峰 李新柱 张  勇 竺子华 董晓军 程  军 蓝  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黑体" w:hAnsi="黑体" w:eastAsia="黑体" w:cs="黑体"/>
          <w:sz w:val="32"/>
          <w:lang w:val="en-US" w:eastAsia="zh-CN"/>
        </w:rPr>
        <w:t>成  员（按姓氏笔画排列）：</w:t>
      </w:r>
      <w:r>
        <w:rPr>
          <w:rFonts w:hint="eastAsia" w:ascii="Times New Roman" w:hAnsi="Times New Roman" w:eastAsia="仿宋_GB2312"/>
          <w:sz w:val="32"/>
          <w:lang w:val="en-US" w:eastAsia="zh-CN"/>
        </w:rPr>
        <w:t>王  芳 王沙骋 王春新 宋宪伟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A4196"/>
    <w:rsid w:val="69CA419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2016-12-06T00:26:00Z</dcterms:created>
  <dc:creator>dell</dc:creator>
  <cp:lastModifiedBy>dell</cp:lastModifiedBy>
  <dcterms:modified xsi:type="dcterms:W3CDTF">2016-12-06T00:27:30Z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